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86" w:rsidRDefault="00412451">
      <w:r>
        <w:t>Добрый день, в ответ на ваш запрос сообщаем уточненные характеристики:</w:t>
      </w:r>
    </w:p>
    <w:p w:rsidR="00412451" w:rsidRDefault="00412451">
      <w:pPr>
        <w:rPr>
          <w:lang w:val="en-US"/>
        </w:rPr>
      </w:pPr>
      <w:proofErr w:type="gramStart"/>
      <w:r>
        <w:t>По</w:t>
      </w:r>
      <w:proofErr w:type="gramEnd"/>
      <w:r>
        <w:t xml:space="preserve"> </w:t>
      </w:r>
      <w:proofErr w:type="gramStart"/>
      <w:r>
        <w:t>поз</w:t>
      </w:r>
      <w:proofErr w:type="gramEnd"/>
      <w:r>
        <w:t>. 5 –Верные характеристики указаны в опросном листе;</w:t>
      </w:r>
    </w:p>
    <w:p w:rsidR="00737A79" w:rsidRDefault="00737A79" w:rsidP="00737A79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proofErr w:type="gramStart"/>
      <w:r>
        <w:t>По</w:t>
      </w:r>
      <w:proofErr w:type="gramEnd"/>
      <w:r>
        <w:t xml:space="preserve"> </w:t>
      </w:r>
      <w:proofErr w:type="gramStart"/>
      <w:r>
        <w:t>поз</w:t>
      </w:r>
      <w:proofErr w:type="gramEnd"/>
      <w:r>
        <w:t xml:space="preserve">. 4 - </w:t>
      </w:r>
      <w:r w:rsidRPr="00CB0226">
        <w:rPr>
          <w:rFonts w:ascii="Helv" w:hAnsi="Helv" w:cs="Helv"/>
          <w:color w:val="000000"/>
          <w:sz w:val="20"/>
          <w:szCs w:val="20"/>
        </w:rPr>
        <w:t xml:space="preserve">Шкаф для пропанового баллона размеры </w:t>
      </w:r>
      <w:r w:rsidRPr="00CB0226">
        <w:rPr>
          <w:rFonts w:ascii="Tahoma" w:hAnsi="Tahoma" w:cs="Tahoma"/>
          <w:color w:val="000000"/>
          <w:sz w:val="20"/>
          <w:szCs w:val="20"/>
        </w:rPr>
        <w:t>1205х460х1765</w:t>
      </w:r>
      <w:r>
        <w:rPr>
          <w:rFonts w:ascii="Tahoma" w:hAnsi="Tahoma" w:cs="Tahoma"/>
          <w:color w:val="000000"/>
          <w:sz w:val="20"/>
          <w:szCs w:val="20"/>
        </w:rPr>
        <w:t xml:space="preserve">,  </w:t>
      </w:r>
      <w:r w:rsidRPr="00CB0226">
        <w:rPr>
          <w:rFonts w:ascii="Helv" w:hAnsi="Helv" w:cs="Helv"/>
          <w:color w:val="000000"/>
          <w:sz w:val="20"/>
          <w:szCs w:val="20"/>
        </w:rPr>
        <w:t>ГОСТ 21804-94</w:t>
      </w:r>
      <w:r>
        <w:rPr>
          <w:rFonts w:cs="Helv"/>
          <w:color w:val="000000"/>
          <w:sz w:val="20"/>
          <w:szCs w:val="20"/>
        </w:rPr>
        <w:t>;</w:t>
      </w:r>
    </w:p>
    <w:p w:rsidR="00737A79" w:rsidRDefault="00737A79" w:rsidP="00737A79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737A79" w:rsidRDefault="00737A79" w:rsidP="00737A79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proofErr w:type="gramStart"/>
      <w:r>
        <w:rPr>
          <w:rFonts w:cs="Helv"/>
          <w:color w:val="000000"/>
          <w:sz w:val="20"/>
          <w:szCs w:val="20"/>
        </w:rPr>
        <w:t>По</w:t>
      </w:r>
      <w:proofErr w:type="gramEnd"/>
      <w:r>
        <w:rPr>
          <w:rFonts w:cs="Helv"/>
          <w:color w:val="000000"/>
          <w:sz w:val="20"/>
          <w:szCs w:val="20"/>
        </w:rPr>
        <w:t xml:space="preserve"> </w:t>
      </w:r>
      <w:proofErr w:type="gramStart"/>
      <w:r>
        <w:rPr>
          <w:rFonts w:cs="Helv"/>
          <w:color w:val="000000"/>
          <w:sz w:val="20"/>
          <w:szCs w:val="20"/>
        </w:rPr>
        <w:t>поз</w:t>
      </w:r>
      <w:proofErr w:type="gramEnd"/>
      <w:r>
        <w:rPr>
          <w:rFonts w:cs="Helv"/>
          <w:color w:val="000000"/>
          <w:sz w:val="20"/>
          <w:szCs w:val="20"/>
        </w:rPr>
        <w:t xml:space="preserve">. 6 – Не гостируется, фото приложено </w:t>
      </w:r>
    </w:p>
    <w:p w:rsidR="00737A79" w:rsidRPr="00737A79" w:rsidRDefault="00737A79" w:rsidP="00737A79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</w:rPr>
      </w:pPr>
      <w:r w:rsidRPr="00737A79">
        <w:rPr>
          <w:rFonts w:cs="Helv"/>
          <w:color w:val="000000"/>
          <w:sz w:val="20"/>
          <w:szCs w:val="20"/>
        </w:rPr>
        <w:drawing>
          <wp:inline distT="0" distB="0" distL="0" distR="0">
            <wp:extent cx="1068454" cy="141413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54" cy="1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Helv"/>
          <w:color w:val="000000"/>
          <w:sz w:val="20"/>
          <w:szCs w:val="20"/>
        </w:rPr>
        <w:t xml:space="preserve"> </w:t>
      </w:r>
    </w:p>
    <w:p w:rsidR="00737A79" w:rsidRPr="00CB0226" w:rsidRDefault="00737A79" w:rsidP="00737A7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737A79" w:rsidRPr="00737A79" w:rsidRDefault="00737A79"/>
    <w:p w:rsidR="00412451" w:rsidRPr="00412451" w:rsidRDefault="00412451"/>
    <w:sectPr w:rsidR="00412451" w:rsidRPr="00412451" w:rsidSect="003D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2451"/>
    <w:rsid w:val="003D0B86"/>
    <w:rsid w:val="00412451"/>
    <w:rsid w:val="00737A79"/>
    <w:rsid w:val="00C0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2021-10-29T04:12:00Z</dcterms:created>
  <dcterms:modified xsi:type="dcterms:W3CDTF">2021-10-29T06:10:00Z</dcterms:modified>
</cp:coreProperties>
</file>